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2E6E64"/>
          <w:sz w:val="20"/>
          <w:szCs w:val="20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Daily Handover Sheet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Template — adapt to your service's own format before use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20"/>
                <w:szCs w:val="20"/>
              </w:rPr>
              <w:t xml:space="preserve">Date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20"/>
                <w:szCs w:val="20"/>
              </w:rPr>
              <w:t xml:space="preserve">Shift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20"/>
                <w:szCs w:val="20"/>
              </w:rPr>
              <w:t xml:space="preserve">Handover from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20"/>
                <w:szCs w:val="20"/>
              </w:rPr>
              <w:t xml:space="preserve">Handover to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100"/>
      </w:pPr>
      <w:r>
        <w:rPr>
          <w:b/>
          <w:bCs/>
          <w:color w:val="2E6E64"/>
          <w:sz w:val="22"/>
          <w:szCs w:val="22"/>
        </w:rPr>
        <w:t xml:space="preserve">Residents / Service Users Requiring Attention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18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20"/>
                <w:szCs w:val="20"/>
              </w:rPr>
              <w:t xml:space="preserve">Name</w:t>
            </w:r>
          </w:p>
        </w:tc>
        <w:tc>
          <w:tcPr>
            <w:tcW w:type="dxa" w:w="1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20"/>
                <w:szCs w:val="20"/>
              </w:rPr>
              <w:t xml:space="preserve">Room</w:t>
            </w:r>
          </w:p>
        </w:tc>
        <w:tc>
          <w:tcPr>
            <w:tcW w:type="dxa" w:w="38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20"/>
                <w:szCs w:val="20"/>
              </w:rPr>
              <w:t xml:space="preserve">Key information / changes</w:t>
            </w:r>
          </w:p>
        </w:tc>
        <w:tc>
          <w:tcPr>
            <w:tcW w:type="dxa" w:w="18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20"/>
                <w:szCs w:val="20"/>
              </w:rPr>
              <w:t xml:space="preserve">Action needed</w:t>
            </w:r>
          </w:p>
        </w:tc>
      </w:tr>
      <w:tr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100"/>
      </w:pPr>
      <w:r>
        <w:rPr>
          <w:b/>
          <w:bCs/>
          <w:color w:val="2E6E64"/>
          <w:sz w:val="22"/>
          <w:szCs w:val="22"/>
        </w:rPr>
        <w:t xml:space="preserve">Medication Notes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8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100"/>
      </w:pPr>
      <w:r>
        <w:rPr>
          <w:b/>
          <w:bCs/>
          <w:color w:val="2E6E64"/>
          <w:sz w:val="22"/>
          <w:szCs w:val="22"/>
        </w:rPr>
        <w:t xml:space="preserve">General Notes / Incidents / Visitors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8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20"/>
                <w:szCs w:val="20"/>
              </w:rPr>
              <w:t xml:space="preserve">Handed over by (print &amp; sign)</w:t>
            </w:r>
          </w:p>
        </w:tc>
        <w:tc>
          <w:tcPr>
            <w:tcW w:type="dxa" w:w="4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20"/>
                <w:szCs w:val="20"/>
              </w:rPr>
              <w:t xml:space="preserve">Received by (print &amp; sign)</w:t>
            </w:r>
          </w:p>
        </w:tc>
      </w:tr>
      <w:tr>
        <w:tc>
          <w:tcPr>
            <w:tcW w:type="dxa" w:w="4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20"/>
                <w:szCs w:val="20"/>
              </w:rPr>
              <w:t xml:space="preserve"/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2026-07-22T07:03:02.373Z</dcterms:created>
  <dcterms:modified xsi:type="dcterms:W3CDTF">2026-07-22T07:03:02.385Z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